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350A" w14:textId="77777777" w:rsidR="00930BD8" w:rsidRDefault="00F4093E">
      <w:pPr>
        <w:rPr>
          <w:b/>
          <w:u w:val="single"/>
        </w:rPr>
      </w:pPr>
      <w:r>
        <w:rPr>
          <w:noProof/>
        </w:rPr>
        <w:drawing>
          <wp:inline distT="0" distB="0" distL="0" distR="0" wp14:anchorId="308F6EA3" wp14:editId="09943E68">
            <wp:extent cx="1082675" cy="751840"/>
            <wp:effectExtent l="0" t="0" r="0" b="0"/>
            <wp:docPr id="1" name="Obrázek 1" descr="G:\logo\cmyk\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G:\logo\cmyk\LOGO_cmy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  <w:u w:val="single"/>
        </w:rPr>
        <w:t xml:space="preserve">Mateřská škola Mateřídouška, Frýdek-Místek, J. Božana 3141  </w:t>
      </w:r>
    </w:p>
    <w:p w14:paraId="283D7BFA" w14:textId="77777777" w:rsidR="00930BD8" w:rsidRDefault="00930BD8">
      <w:pPr>
        <w:pBdr>
          <w:bottom w:val="single" w:sz="12" w:space="1" w:color="000000"/>
        </w:pBdr>
        <w:rPr>
          <w:b/>
          <w:bCs/>
        </w:rPr>
      </w:pPr>
    </w:p>
    <w:p w14:paraId="59C9FA43" w14:textId="77777777" w:rsidR="00930BD8" w:rsidRDefault="00F4093E">
      <w:pPr>
        <w:pStyle w:val="Zhlav"/>
        <w:tabs>
          <w:tab w:val="clear" w:pos="4536"/>
        </w:tabs>
      </w:pPr>
      <w:r>
        <w:tab/>
      </w:r>
    </w:p>
    <w:p w14:paraId="3492D161" w14:textId="77777777" w:rsidR="00930BD8" w:rsidRDefault="00930BD8">
      <w:pPr>
        <w:rPr>
          <w:b/>
        </w:rPr>
      </w:pPr>
    </w:p>
    <w:p w14:paraId="7F77456F" w14:textId="77777777" w:rsidR="00930BD8" w:rsidRDefault="00F4093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SMĚRNICE KE STANOVENÍ ÚPLATY</w:t>
      </w:r>
    </w:p>
    <w:tbl>
      <w:tblPr>
        <w:tblW w:w="9627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930BD8" w14:paraId="2638EF33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B34E" w14:textId="77777777" w:rsidR="00930BD8" w:rsidRDefault="00F4093E">
            <w:pPr>
              <w:spacing w:before="120" w:line="240" w:lineRule="atLeast"/>
            </w:pPr>
            <w:r>
              <w:t>Značka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741A" w14:textId="61205753" w:rsidR="00930BD8" w:rsidRDefault="00F4093E">
            <w:pPr>
              <w:spacing w:before="120" w:line="240" w:lineRule="atLeast"/>
            </w:pPr>
            <w:r>
              <w:t>VP 8</w:t>
            </w:r>
            <w:r>
              <w:t>/2024</w:t>
            </w:r>
          </w:p>
        </w:tc>
      </w:tr>
      <w:tr w:rsidR="00930BD8" w14:paraId="30F85833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44C7" w14:textId="77777777" w:rsidR="00930BD8" w:rsidRDefault="00F4093E">
            <w:pPr>
              <w:spacing w:before="120" w:line="240" w:lineRule="atLeast"/>
            </w:pPr>
            <w:r>
              <w:t>Vypracoval, schválil: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46A8C" w14:textId="77777777" w:rsidR="00930BD8" w:rsidRDefault="00F4093E">
            <w:pPr>
              <w:spacing w:before="120" w:line="240" w:lineRule="atLeast"/>
            </w:pPr>
            <w:r>
              <w:t>Jana Poulíčková, ředitelka školy</w:t>
            </w:r>
          </w:p>
        </w:tc>
      </w:tr>
      <w:tr w:rsidR="00930BD8" w14:paraId="6A420926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601D" w14:textId="77777777" w:rsidR="00930BD8" w:rsidRDefault="00F4093E">
            <w:pPr>
              <w:spacing w:before="120" w:line="240" w:lineRule="atLeast"/>
            </w:pPr>
            <w:r>
              <w:t>Směrnice nabývá platnosti ode dne: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0C3A" w14:textId="77777777" w:rsidR="00930BD8" w:rsidRDefault="00F4093E">
            <w:pPr>
              <w:spacing w:before="120" w:line="240" w:lineRule="atLeast"/>
            </w:pPr>
            <w:r>
              <w:t>1.9.2024</w:t>
            </w:r>
          </w:p>
        </w:tc>
      </w:tr>
      <w:tr w:rsidR="00930BD8" w14:paraId="0722F2D2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EF38" w14:textId="77777777" w:rsidR="00930BD8" w:rsidRDefault="00F4093E">
            <w:pPr>
              <w:spacing w:before="120" w:line="240" w:lineRule="atLeast"/>
            </w:pPr>
            <w:r>
              <w:t>Směrnice nabývá účinnosti ode dne: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E6DA" w14:textId="77777777" w:rsidR="00930BD8" w:rsidRDefault="00F4093E">
            <w:pPr>
              <w:spacing w:before="120" w:line="240" w:lineRule="atLeast"/>
            </w:pPr>
            <w:r>
              <w:t>1.9.2024</w:t>
            </w:r>
          </w:p>
        </w:tc>
      </w:tr>
    </w:tbl>
    <w:p w14:paraId="62CA208D" w14:textId="77777777" w:rsidR="00930BD8" w:rsidRDefault="00930BD8">
      <w:pPr>
        <w:spacing w:before="120" w:line="240" w:lineRule="atLeast"/>
        <w:rPr>
          <w:b/>
        </w:rPr>
      </w:pPr>
    </w:p>
    <w:p w14:paraId="7F4FBF40" w14:textId="77777777" w:rsidR="00930BD8" w:rsidRDefault="00930BD8">
      <w:pPr>
        <w:rPr>
          <w:b/>
        </w:rPr>
      </w:pPr>
    </w:p>
    <w:p w14:paraId="3168E805" w14:textId="30C2F0AE" w:rsidR="00930BD8" w:rsidRDefault="00F4093E">
      <w:pPr>
        <w:jc w:val="both"/>
      </w:pPr>
      <w:r>
        <w:t>Ředitelka Mateřské školy Mateřídouška,</w:t>
      </w:r>
      <w:r>
        <w:t xml:space="preserve"> Frýdek-Místek, J. Božana 3141, 738 01 a odloučeného pracoviště Mateřská škola Lískovecká 2850 Frýdek-Místek (dále jen </w:t>
      </w:r>
      <w:proofErr w:type="gramStart"/>
      <w:r>
        <w:t>mateřská  škola</w:t>
      </w:r>
      <w:proofErr w:type="gramEnd"/>
      <w:r>
        <w:t xml:space="preserve">) na základě ustanovení §123 odst. 4 zákona č. 561/2004 Sb., o </w:t>
      </w:r>
      <w:r>
        <w:t>předškolním, základním, středním, vyšším odborném a jiném vzdělávání a § 6 vyhlášky MŠMT č. 14/2005 Sb., o předškolním vzdělávání ve znění vyhlášky č. 43/2006 Sb., vydává tuto směrnici:</w:t>
      </w:r>
    </w:p>
    <w:p w14:paraId="2099E5B4" w14:textId="77777777" w:rsidR="00930BD8" w:rsidRDefault="00F4093E">
      <w:pPr>
        <w:rPr>
          <w:b/>
        </w:rPr>
      </w:pPr>
      <w:r>
        <w:rPr>
          <w:b/>
        </w:rPr>
        <w:t xml:space="preserve">                                           </w:t>
      </w:r>
    </w:p>
    <w:p w14:paraId="4B0DF4B8" w14:textId="77777777" w:rsidR="00930BD8" w:rsidRDefault="00930BD8">
      <w:pPr>
        <w:rPr>
          <w:b/>
        </w:rPr>
      </w:pPr>
    </w:p>
    <w:p w14:paraId="717217E0" w14:textId="77777777" w:rsidR="00930BD8" w:rsidRDefault="00F4093E">
      <w:pPr>
        <w:rPr>
          <w:b/>
        </w:rPr>
      </w:pPr>
      <w:r>
        <w:rPr>
          <w:b/>
        </w:rPr>
        <w:t xml:space="preserve">                                                                   Čl.  1</w:t>
      </w:r>
    </w:p>
    <w:p w14:paraId="410ACED5" w14:textId="77777777" w:rsidR="00930BD8" w:rsidRDefault="00F4093E">
      <w:pPr>
        <w:rPr>
          <w:b/>
        </w:rPr>
      </w:pPr>
      <w:r>
        <w:rPr>
          <w:b/>
        </w:rPr>
        <w:t xml:space="preserve">                                                       Úvodní ustanovení</w:t>
      </w:r>
    </w:p>
    <w:p w14:paraId="56AD8EEE" w14:textId="77777777" w:rsidR="00930BD8" w:rsidRDefault="00930BD8">
      <w:pPr>
        <w:rPr>
          <w:b/>
        </w:rPr>
      </w:pPr>
    </w:p>
    <w:p w14:paraId="5B511A39" w14:textId="77777777" w:rsidR="00930BD8" w:rsidRDefault="00F4093E">
      <w:r>
        <w:t>Tato směrnice stanoví výši úplaty za předškolní vzdělávání v mateřské škole (dále jen úplata), možnost snížení úplaty nebo osvobození od úplaty a podmínky splatnosti úplaty.</w:t>
      </w:r>
    </w:p>
    <w:p w14:paraId="5167EDC6" w14:textId="77777777" w:rsidR="00930BD8" w:rsidRDefault="00930BD8"/>
    <w:p w14:paraId="1B19A271" w14:textId="77777777" w:rsidR="00930BD8" w:rsidRDefault="00F4093E">
      <w:pPr>
        <w:rPr>
          <w:b/>
        </w:rPr>
      </w:pPr>
      <w:r>
        <w:t xml:space="preserve">                                                                    </w:t>
      </w:r>
      <w:r>
        <w:rPr>
          <w:b/>
        </w:rPr>
        <w:t xml:space="preserve">Čl.  2 </w:t>
      </w:r>
    </w:p>
    <w:p w14:paraId="417996E7" w14:textId="77777777" w:rsidR="00930BD8" w:rsidRDefault="00F4093E">
      <w:pPr>
        <w:rPr>
          <w:b/>
        </w:rPr>
      </w:pPr>
      <w:r>
        <w:rPr>
          <w:b/>
        </w:rPr>
        <w:t xml:space="preserve">                                                                    Plátci</w:t>
      </w:r>
    </w:p>
    <w:p w14:paraId="709EEB31" w14:textId="77777777" w:rsidR="00930BD8" w:rsidRDefault="00930BD8">
      <w:pPr>
        <w:rPr>
          <w:b/>
        </w:rPr>
      </w:pPr>
    </w:p>
    <w:p w14:paraId="1BB19763" w14:textId="77777777" w:rsidR="00930BD8" w:rsidRDefault="00F4093E">
      <w:r>
        <w:t>Úplatu uhradí zákonný zástupce dítěte přijatého k předškolnímu vzdělávání v mateřské škole</w:t>
      </w:r>
    </w:p>
    <w:p w14:paraId="070969B0" w14:textId="77777777" w:rsidR="00930BD8" w:rsidRDefault="00930BD8"/>
    <w:p w14:paraId="0F284BAC" w14:textId="77777777" w:rsidR="00930BD8" w:rsidRDefault="00F4093E">
      <w:pPr>
        <w:rPr>
          <w:b/>
        </w:rPr>
      </w:pPr>
      <w:r>
        <w:rPr>
          <w:b/>
        </w:rPr>
        <w:t xml:space="preserve">                                                                    Čl.  3</w:t>
      </w:r>
    </w:p>
    <w:p w14:paraId="17EBCAF2" w14:textId="77777777" w:rsidR="00930BD8" w:rsidRDefault="00F4093E">
      <w:pPr>
        <w:rPr>
          <w:b/>
        </w:rPr>
      </w:pPr>
      <w:r>
        <w:rPr>
          <w:b/>
        </w:rPr>
        <w:t xml:space="preserve">                                             Stanovení základní částky úplaty:</w:t>
      </w:r>
    </w:p>
    <w:p w14:paraId="4BD56800" w14:textId="77777777" w:rsidR="00930BD8" w:rsidRDefault="00930BD8">
      <w:pPr>
        <w:rPr>
          <w:b/>
        </w:rPr>
      </w:pPr>
    </w:p>
    <w:p w14:paraId="5503A9C8" w14:textId="2984DD26" w:rsidR="00930BD8" w:rsidRDefault="00F4093E">
      <w:r>
        <w:t>1. Základní částka úplaty za předškolní vzdělávání pro školní rok 2024</w:t>
      </w:r>
      <w:r>
        <w:t>/2025</w:t>
      </w:r>
      <w:r>
        <w:t xml:space="preserve"> na základě </w:t>
      </w:r>
      <w:proofErr w:type="spellStart"/>
      <w:r>
        <w:t>vyhl</w:t>
      </w:r>
      <w:proofErr w:type="spellEnd"/>
      <w:r>
        <w:t xml:space="preserve">.   </w:t>
      </w:r>
      <w:r>
        <w:t xml:space="preserve">43/2005 Sb. § 6. odst. </w:t>
      </w:r>
      <w:r>
        <w:t xml:space="preserve">2. </w:t>
      </w:r>
      <w:r>
        <w:rPr>
          <w:b/>
        </w:rPr>
        <w:t>je stanovena částkou 800 Kč</w:t>
      </w:r>
      <w:r>
        <w:t xml:space="preserve"> pro děti přihlášené k pravidelné celodenní docházce. </w:t>
      </w:r>
    </w:p>
    <w:p w14:paraId="08953913" w14:textId="77777777" w:rsidR="00930BD8" w:rsidRDefault="00F4093E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Výše úplaty pro děti, které nejsou občany EU, je stejná jako výše úplaty dětí – občanů EU, pokud</w:t>
      </w:r>
    </w:p>
    <w:p w14:paraId="5FBB3217" w14:textId="77777777" w:rsidR="00930BD8" w:rsidRDefault="00F4093E">
      <w:pPr>
        <w:pStyle w:val="Prosttext1"/>
        <w:numPr>
          <w:ilvl w:val="0"/>
          <w:numId w:val="1"/>
        </w:numPr>
        <w:ind w:left="709" w:hanging="425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mají právo pobytu na území ČR na dobu delší než 90 dnů, </w:t>
      </w:r>
    </w:p>
    <w:p w14:paraId="2B7D924B" w14:textId="77777777" w:rsidR="00930BD8" w:rsidRDefault="00F4093E">
      <w:pPr>
        <w:pStyle w:val="Prosttext1"/>
        <w:numPr>
          <w:ilvl w:val="0"/>
          <w:numId w:val="1"/>
        </w:numPr>
        <w:ind w:left="709" w:hanging="425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jsou dětmi osob oprávněných pobývat na území ČR za účelem výzkumu,</w:t>
      </w:r>
    </w:p>
    <w:p w14:paraId="0B621D58" w14:textId="77777777" w:rsidR="00930BD8" w:rsidRDefault="00F4093E">
      <w:pPr>
        <w:pStyle w:val="Prosttext1"/>
        <w:numPr>
          <w:ilvl w:val="0"/>
          <w:numId w:val="1"/>
        </w:numPr>
        <w:ind w:left="709" w:hanging="425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jsou azylanty,</w:t>
      </w:r>
    </w:p>
    <w:p w14:paraId="4E0C6121" w14:textId="77777777" w:rsidR="00930BD8" w:rsidRDefault="00F4093E">
      <w:pPr>
        <w:pStyle w:val="Prosttext1"/>
        <w:numPr>
          <w:ilvl w:val="0"/>
          <w:numId w:val="1"/>
        </w:numPr>
        <w:ind w:left="709" w:hanging="425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jsou osobami požívajícími doplňkové ochrany,</w:t>
      </w:r>
    </w:p>
    <w:p w14:paraId="4BF7169D" w14:textId="77777777" w:rsidR="00930BD8" w:rsidRDefault="00F4093E">
      <w:pPr>
        <w:pStyle w:val="Prosttext1"/>
        <w:numPr>
          <w:ilvl w:val="0"/>
          <w:numId w:val="1"/>
        </w:numPr>
        <w:ind w:left="709" w:hanging="425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jsou žadateli o udělení mezinárodní ochrany nebo osobami požívajícími dočasné ochrany.</w:t>
      </w:r>
    </w:p>
    <w:p w14:paraId="612B66E4" w14:textId="77777777" w:rsidR="00930BD8" w:rsidRDefault="00930BD8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59171B35" w14:textId="77777777" w:rsidR="00930BD8" w:rsidRDefault="00930BD8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667BAD0C" w14:textId="77777777" w:rsidR="00930BD8" w:rsidRDefault="00930BD8">
      <w:pPr>
        <w:jc w:val="center"/>
        <w:rPr>
          <w:b/>
        </w:rPr>
      </w:pPr>
    </w:p>
    <w:p w14:paraId="31AA9BAC" w14:textId="77777777" w:rsidR="00930BD8" w:rsidRDefault="00930BD8">
      <w:pPr>
        <w:jc w:val="center"/>
        <w:rPr>
          <w:b/>
        </w:rPr>
      </w:pPr>
    </w:p>
    <w:p w14:paraId="7922E80D" w14:textId="77777777" w:rsidR="00930BD8" w:rsidRDefault="00930BD8">
      <w:pPr>
        <w:jc w:val="center"/>
        <w:rPr>
          <w:b/>
        </w:rPr>
      </w:pPr>
    </w:p>
    <w:p w14:paraId="4B2D415E" w14:textId="77777777" w:rsidR="00930BD8" w:rsidRDefault="00930BD8">
      <w:pPr>
        <w:jc w:val="center"/>
        <w:rPr>
          <w:b/>
        </w:rPr>
      </w:pPr>
    </w:p>
    <w:p w14:paraId="22319CB9" w14:textId="77777777" w:rsidR="00930BD8" w:rsidRDefault="00F4093E">
      <w:pPr>
        <w:jc w:val="center"/>
        <w:rPr>
          <w:b/>
        </w:rPr>
      </w:pPr>
      <w:r>
        <w:rPr>
          <w:b/>
        </w:rPr>
        <w:lastRenderedPageBreak/>
        <w:t>Čl.  4</w:t>
      </w:r>
    </w:p>
    <w:p w14:paraId="64563C6C" w14:textId="77777777" w:rsidR="00930BD8" w:rsidRDefault="00F4093E">
      <w:pPr>
        <w:jc w:val="center"/>
        <w:rPr>
          <w:b/>
        </w:rPr>
      </w:pPr>
      <w:r>
        <w:rPr>
          <w:b/>
        </w:rPr>
        <w:t>Snížení základní částky úplaty</w:t>
      </w:r>
    </w:p>
    <w:p w14:paraId="5B58E58E" w14:textId="77777777" w:rsidR="00930BD8" w:rsidRDefault="00F4093E">
      <w:pPr>
        <w:jc w:val="center"/>
        <w:rPr>
          <w:b/>
        </w:rPr>
      </w:pPr>
      <w:r>
        <w:rPr>
          <w:b/>
        </w:rPr>
        <w:t>z důvodu absence</w:t>
      </w:r>
    </w:p>
    <w:p w14:paraId="7C6B6F1E" w14:textId="77777777" w:rsidR="00930BD8" w:rsidRDefault="00930BD8">
      <w:pPr>
        <w:jc w:val="center"/>
        <w:rPr>
          <w:highlight w:val="green"/>
        </w:rPr>
      </w:pPr>
    </w:p>
    <w:p w14:paraId="4092DFBD" w14:textId="77777777" w:rsidR="00930BD8" w:rsidRDefault="00F4093E">
      <w:pPr>
        <w:jc w:val="both"/>
      </w:pPr>
      <w:r>
        <w:t xml:space="preserve">Pokud dítě do MŠ nedocházelo po dobu jednoho </w:t>
      </w:r>
      <w:proofErr w:type="gramStart"/>
      <w:r>
        <w:t>měsíce</w:t>
      </w:r>
      <w:proofErr w:type="gramEnd"/>
      <w:r>
        <w:t xml:space="preserve"> tj. od 01. – 31. měsíce, je umožněno zákonnému zástupci požádat ředitelství MŠ a to písemnou formou do </w:t>
      </w:r>
      <w:r>
        <w:rPr>
          <w:b/>
        </w:rPr>
        <w:t>5</w:t>
      </w:r>
      <w:r>
        <w:t xml:space="preserve">. dne následujícího měsíce o snížení úplaty z důvodu nepřítomnosti dítěte. </w:t>
      </w:r>
      <w:r>
        <w:rPr>
          <w:color w:val="000000"/>
        </w:rPr>
        <w:t>Ke snížení úplaty nedochází během měsíců červenec a srpen</w:t>
      </w:r>
      <w:r>
        <w:t xml:space="preserve">. Ředitelka mateřské školy základní částku úplaty sníží zákonnému zástupci </w:t>
      </w:r>
    </w:p>
    <w:p w14:paraId="5D9E29A7" w14:textId="77777777" w:rsidR="00930BD8" w:rsidRDefault="00F4093E">
      <w:pPr>
        <w:jc w:val="both"/>
      </w:pPr>
      <w:r>
        <w:t xml:space="preserve">o polovinu </w:t>
      </w:r>
      <w:proofErr w:type="gramStart"/>
      <w:r>
        <w:t>dle  zák.</w:t>
      </w:r>
      <w:proofErr w:type="gramEnd"/>
      <w:r>
        <w:t> č. 561/2004 Sb.,§123,odst.4  / neprobíhá správní řízení /</w:t>
      </w:r>
    </w:p>
    <w:p w14:paraId="17B0DD43" w14:textId="77777777" w:rsidR="00930BD8" w:rsidRDefault="00930BD8"/>
    <w:p w14:paraId="649FB948" w14:textId="77777777" w:rsidR="00930BD8" w:rsidRDefault="00930BD8"/>
    <w:p w14:paraId="5E93F791" w14:textId="77777777" w:rsidR="00930BD8" w:rsidRDefault="00F4093E">
      <w:pPr>
        <w:jc w:val="center"/>
        <w:rPr>
          <w:b/>
        </w:rPr>
      </w:pPr>
      <w:r>
        <w:rPr>
          <w:b/>
        </w:rPr>
        <w:t>Čl. 5</w:t>
      </w:r>
    </w:p>
    <w:p w14:paraId="6D8D4B8B" w14:textId="77777777" w:rsidR="00930BD8" w:rsidRDefault="00F4093E">
      <w:pPr>
        <w:jc w:val="center"/>
        <w:rPr>
          <w:b/>
        </w:rPr>
      </w:pPr>
      <w:r>
        <w:rPr>
          <w:b/>
        </w:rPr>
        <w:t>Osvobození od úplaty</w:t>
      </w:r>
    </w:p>
    <w:p w14:paraId="6097F37A" w14:textId="77777777" w:rsidR="00930BD8" w:rsidRDefault="00F4093E">
      <w:pPr>
        <w:rPr>
          <w:b/>
        </w:rPr>
      </w:pPr>
      <w:r>
        <w:rPr>
          <w:b/>
        </w:rPr>
        <w:t xml:space="preserve">                                     </w:t>
      </w:r>
    </w:p>
    <w:p w14:paraId="40648362" w14:textId="77777777" w:rsidR="00930BD8" w:rsidRDefault="00F4093E">
      <w:pPr>
        <w:pStyle w:val="Odstavecseseznamem"/>
        <w:ind w:left="437"/>
        <w:jc w:val="both"/>
      </w:pPr>
      <w:r>
        <w:rPr>
          <w:szCs w:val="24"/>
        </w:rPr>
        <w:t>Na základě písemné žádosti ředitelka školy formou individuálního rozhodnutí od úplaty osvobodí od úplaty:</w:t>
      </w:r>
    </w:p>
    <w:p w14:paraId="6B112E4D" w14:textId="77777777" w:rsidR="00930BD8" w:rsidRDefault="00F4093E">
      <w:pPr>
        <w:pStyle w:val="Odstavecseseznamem"/>
        <w:jc w:val="both"/>
      </w:pPr>
      <w:r>
        <w:rPr>
          <w:szCs w:val="24"/>
        </w:rPr>
        <w:t xml:space="preserve">a)  zákonný zástupci těch dětí, které k 31. srpnu daného roku dovršili 5 let věku, nebo mají OŠD.   </w:t>
      </w:r>
    </w:p>
    <w:p w14:paraId="0D2A28CD" w14:textId="77777777" w:rsidR="00930BD8" w:rsidRDefault="00F4093E">
      <w:pPr>
        <w:pStyle w:val="Odstavecseseznamem"/>
        <w:jc w:val="both"/>
      </w:pPr>
      <w:r>
        <w:rPr>
          <w:szCs w:val="24"/>
        </w:rPr>
        <w:t xml:space="preserve">     (novela školského zákona, zákon č. 178/2016 Sb. zavádí s účinností od září 2017). </w:t>
      </w:r>
    </w:p>
    <w:p w14:paraId="256BF872" w14:textId="77777777" w:rsidR="00930BD8" w:rsidRDefault="00F4093E">
      <w:pPr>
        <w:pStyle w:val="Odstavecseseznamem"/>
        <w:jc w:val="both"/>
      </w:pPr>
      <w:r>
        <w:rPr>
          <w:szCs w:val="24"/>
        </w:rPr>
        <w:t xml:space="preserve">b) zákonný zástupce dítěte, který pobírá opakující se dávku pomoci v hmotné nouzi (§ 4 odst. 2 </w:t>
      </w:r>
    </w:p>
    <w:p w14:paraId="3A26FB31" w14:textId="77777777" w:rsidR="00930BD8" w:rsidRDefault="00F4093E">
      <w:pPr>
        <w:pStyle w:val="Odstavecseseznamem"/>
        <w:jc w:val="both"/>
      </w:pPr>
      <w:r>
        <w:rPr>
          <w:szCs w:val="24"/>
        </w:rPr>
        <w:t xml:space="preserve">    zákona č. 111/2006 Sb., o sociálních službách, ve znění zákona č. 366/2011 – doloží </w:t>
      </w:r>
    </w:p>
    <w:p w14:paraId="047F4F1C" w14:textId="77777777" w:rsidR="00930BD8" w:rsidRDefault="00F4093E">
      <w:pPr>
        <w:pStyle w:val="Odstavecseseznamem"/>
        <w:jc w:val="both"/>
      </w:pPr>
      <w:r>
        <w:rPr>
          <w:szCs w:val="24"/>
        </w:rPr>
        <w:t>c) zákonný zástupce nezaopatřeného dítěte, pokud tomuto dítěti náleží zvýšení příspěvku na péči</w:t>
      </w:r>
    </w:p>
    <w:p w14:paraId="230AA384" w14:textId="77777777" w:rsidR="00930BD8" w:rsidRDefault="00F4093E">
      <w:pPr>
        <w:pStyle w:val="Odstavecseseznamem"/>
        <w:jc w:val="both"/>
      </w:pPr>
      <w:r>
        <w:rPr>
          <w:szCs w:val="24"/>
        </w:rPr>
        <w:t xml:space="preserve">    (12 odst. 1 zákona č. 108/2006 Sb., o soc. službách, ve znění z č. 366/2011) </w:t>
      </w:r>
    </w:p>
    <w:p w14:paraId="6A2FB739" w14:textId="77777777" w:rsidR="00930BD8" w:rsidRDefault="00F4093E">
      <w:pPr>
        <w:pStyle w:val="Odstavecseseznamem"/>
        <w:jc w:val="both"/>
      </w:pPr>
      <w:r>
        <w:rPr>
          <w:szCs w:val="24"/>
        </w:rPr>
        <w:t>d) rodič, kterému náleží zvýšení příspěvku na péči z důvodu péče o nezaopatřené dítě, nebo fyzická</w:t>
      </w:r>
    </w:p>
    <w:p w14:paraId="4394EF5B" w14:textId="77777777" w:rsidR="00930BD8" w:rsidRDefault="00F4093E">
      <w:pPr>
        <w:pStyle w:val="Odstavecseseznamem"/>
        <w:jc w:val="both"/>
      </w:pPr>
      <w:r>
        <w:rPr>
          <w:szCs w:val="24"/>
        </w:rPr>
        <w:t xml:space="preserve">    osoba, která o dítě osobně pečuje a z důvodu péče o toto dítě pobírá dávky pěstounské péče, (§ 36</w:t>
      </w:r>
    </w:p>
    <w:p w14:paraId="43AF543E" w14:textId="77777777" w:rsidR="00930BD8" w:rsidRDefault="00F4093E">
      <w:pPr>
        <w:pStyle w:val="Odstavecseseznamem"/>
        <w:jc w:val="both"/>
      </w:pPr>
      <w:r>
        <w:rPr>
          <w:szCs w:val="24"/>
        </w:rPr>
        <w:t xml:space="preserve">     až 43 zákona č. 117/1995 Sb., ve znění pozdějších předpisů, pokud tuto skutečnost prokáže </w:t>
      </w:r>
    </w:p>
    <w:p w14:paraId="383FB4BA" w14:textId="77777777" w:rsidR="00930BD8" w:rsidRDefault="00F4093E">
      <w:pPr>
        <w:pStyle w:val="Odstavecseseznamem"/>
        <w:jc w:val="both"/>
      </w:pPr>
      <w:r>
        <w:rPr>
          <w:szCs w:val="24"/>
        </w:rPr>
        <w:t xml:space="preserve">     </w:t>
      </w:r>
      <w:r>
        <w:rPr>
          <w:szCs w:val="24"/>
        </w:rPr>
        <w:t>ředitelce školy.</w:t>
      </w:r>
    </w:p>
    <w:p w14:paraId="7F05141D" w14:textId="77777777" w:rsidR="00930BD8" w:rsidRDefault="00F4093E">
      <w:pPr>
        <w:pStyle w:val="Odstavecseseznamem"/>
        <w:jc w:val="both"/>
      </w:pPr>
      <w:r>
        <w:rPr>
          <w:szCs w:val="24"/>
        </w:rPr>
        <w:t xml:space="preserve"> e) Pokud zákonný zástupce nezaopatřeného dítěte prokáže řediteli </w:t>
      </w:r>
      <w:proofErr w:type="gramStart"/>
      <w:r>
        <w:rPr>
          <w:szCs w:val="24"/>
        </w:rPr>
        <w:t>školy- písemně</w:t>
      </w:r>
      <w:proofErr w:type="gramEnd"/>
      <w:r>
        <w:rPr>
          <w:szCs w:val="24"/>
        </w:rPr>
        <w:t xml:space="preserve">, že pobírá </w:t>
      </w:r>
    </w:p>
    <w:p w14:paraId="00E1A6DB" w14:textId="77777777" w:rsidR="00930BD8" w:rsidRDefault="00F4093E">
      <w:pPr>
        <w:pStyle w:val="Odstavecseseznamem"/>
        <w:jc w:val="both"/>
      </w:pPr>
      <w:r>
        <w:rPr>
          <w:szCs w:val="24"/>
        </w:rPr>
        <w:t xml:space="preserve">     přídavky na dítě</w:t>
      </w:r>
      <w:proofErr w:type="gramStart"/>
      <w:r>
        <w:rPr>
          <w:szCs w:val="24"/>
        </w:rPr>
        <w:t xml:space="preserve">   „</w:t>
      </w:r>
      <w:proofErr w:type="gramEnd"/>
      <w:r>
        <w:rPr>
          <w:szCs w:val="24"/>
        </w:rPr>
        <w:t xml:space="preserve">Oznámení o přiznání dávky státní sociální podpory – přídavek na dítě“. </w:t>
      </w:r>
    </w:p>
    <w:p w14:paraId="6BCADF05" w14:textId="77777777" w:rsidR="00930BD8" w:rsidRDefault="00F4093E">
      <w:pPr>
        <w:pStyle w:val="Odstavecseseznamem"/>
        <w:jc w:val="both"/>
      </w:pPr>
      <w:r>
        <w:rPr>
          <w:szCs w:val="24"/>
        </w:rPr>
        <w:t xml:space="preserve">     (od 1.9.2024)</w:t>
      </w:r>
    </w:p>
    <w:p w14:paraId="60DABD40" w14:textId="77777777" w:rsidR="00930BD8" w:rsidRDefault="00930BD8">
      <w:pPr>
        <w:pStyle w:val="Odstavecseseznamem"/>
        <w:ind w:left="494"/>
        <w:jc w:val="both"/>
      </w:pPr>
    </w:p>
    <w:p w14:paraId="429B1DFC" w14:textId="77777777" w:rsidR="00930BD8" w:rsidRDefault="00930BD8">
      <w:pPr>
        <w:pStyle w:val="Prosttext1"/>
        <w:ind w:left="833"/>
        <w:rPr>
          <w:rFonts w:ascii="Times New Roman" w:hAnsi="Times New Roman"/>
          <w:color w:val="auto"/>
          <w:sz w:val="24"/>
          <w:szCs w:val="24"/>
        </w:rPr>
      </w:pPr>
    </w:p>
    <w:p w14:paraId="53DA2F4D" w14:textId="77777777" w:rsidR="00930BD8" w:rsidRDefault="00F4093E">
      <w:pPr>
        <w:pStyle w:val="Prosttext1"/>
        <w:ind w:left="720"/>
        <w:jc w:val="center"/>
      </w:pPr>
      <w:r>
        <w:rPr>
          <w:rStyle w:val="Zdraznn"/>
          <w:rFonts w:ascii="Times New Roman" w:hAnsi="Times New Roman"/>
          <w:b/>
          <w:bCs/>
          <w:i w:val="0"/>
          <w:sz w:val="24"/>
          <w:szCs w:val="24"/>
        </w:rPr>
        <w:t xml:space="preserve">Čl. 6 </w:t>
      </w:r>
    </w:p>
    <w:p w14:paraId="7455863E" w14:textId="77777777" w:rsidR="00930BD8" w:rsidRDefault="00F4093E">
      <w:pPr>
        <w:pStyle w:val="Prosttext1"/>
        <w:ind w:left="720"/>
        <w:jc w:val="center"/>
      </w:pPr>
      <w:r>
        <w:rPr>
          <w:rStyle w:val="Zdraznn"/>
          <w:rFonts w:ascii="Times New Roman" w:hAnsi="Times New Roman"/>
          <w:b/>
          <w:bCs/>
          <w:i w:val="0"/>
          <w:sz w:val="24"/>
          <w:szCs w:val="24"/>
        </w:rPr>
        <w:t>Prokázání nároku na osvobození od úplaty</w:t>
      </w:r>
    </w:p>
    <w:p w14:paraId="100C0099" w14:textId="77777777" w:rsidR="00930BD8" w:rsidRDefault="00930BD8">
      <w:pPr>
        <w:pStyle w:val="Prosttext1"/>
        <w:ind w:left="720"/>
        <w:rPr>
          <w:rStyle w:val="Zdraznn"/>
          <w:rFonts w:ascii="Times New Roman" w:hAnsi="Times New Roman"/>
          <w:b/>
          <w:bCs/>
          <w:i w:val="0"/>
          <w:sz w:val="24"/>
          <w:szCs w:val="24"/>
        </w:rPr>
      </w:pPr>
    </w:p>
    <w:p w14:paraId="377F9BAA" w14:textId="77777777" w:rsidR="00930BD8" w:rsidRDefault="00F4093E">
      <w:pPr>
        <w:pStyle w:val="Prosttext1"/>
        <w:ind w:left="493"/>
      </w:pPr>
      <w:r>
        <w:rPr>
          <w:rStyle w:val="Zdraznn"/>
          <w:rFonts w:ascii="Times New Roman" w:hAnsi="Times New Roman"/>
          <w:i w:val="0"/>
          <w:sz w:val="24"/>
          <w:szCs w:val="24"/>
        </w:rPr>
        <w:t xml:space="preserve">Nárok na osvobození od úplaty prokáže plátce předložením originálu písemného oznámení nebo rozhodnutí příslušného úřadu státní sociální podpory o přiznání sociálního příplatku, dávky pomoci v hmotné nouzi, o přiznání dávky pěstounské péče a to </w:t>
      </w:r>
      <w:r>
        <w:rPr>
          <w:rStyle w:val="Zdraznn"/>
          <w:rFonts w:ascii="Times New Roman" w:hAnsi="Times New Roman"/>
          <w:b/>
          <w:bCs/>
          <w:i w:val="0"/>
          <w:sz w:val="24"/>
          <w:szCs w:val="24"/>
        </w:rPr>
        <w:t>do 10. dne</w:t>
      </w:r>
      <w:r>
        <w:rPr>
          <w:rStyle w:val="Zdraznn"/>
          <w:rFonts w:ascii="Times New Roman" w:hAnsi="Times New Roman"/>
          <w:i w:val="0"/>
          <w:sz w:val="24"/>
          <w:szCs w:val="24"/>
        </w:rPr>
        <w:t xml:space="preserve"> daného měsíce. </w:t>
      </w:r>
    </w:p>
    <w:p w14:paraId="14554C87" w14:textId="6BEB662F" w:rsidR="00930BD8" w:rsidRPr="00F4093E" w:rsidRDefault="00F4093E" w:rsidP="00F4093E">
      <w:pPr>
        <w:pStyle w:val="Prosttext1"/>
        <w:ind w:left="493"/>
        <w:rPr>
          <w:b/>
          <w:bCs/>
        </w:rPr>
      </w:pPr>
      <w:r>
        <w:rPr>
          <w:rStyle w:val="Zdraznn"/>
          <w:rFonts w:ascii="Times New Roman" w:hAnsi="Times New Roman"/>
          <w:i w:val="0"/>
          <w:sz w:val="24"/>
          <w:szCs w:val="24"/>
        </w:rPr>
        <w:t>Oznámení o přiznání dávky státní sociální podpory – přídavek na dítě. Žádost se předkládá na jeden školní rok, a to před jeho zahájením (v případě nástupu dítěte do mateřské školy v průběhu školního roku vždy před jeho nástupem).</w:t>
      </w:r>
      <w:r>
        <w:rPr>
          <w:rStyle w:val="Zdraznn"/>
          <w:rFonts w:ascii="Times New Roman" w:hAnsi="Times New Roman"/>
          <w:i w:val="0"/>
          <w:sz w:val="24"/>
          <w:szCs w:val="24"/>
        </w:rPr>
        <w:t xml:space="preserve"> </w:t>
      </w:r>
      <w:r w:rsidRPr="00F4093E">
        <w:rPr>
          <w:rStyle w:val="Zdraznn"/>
          <w:rFonts w:ascii="Times New Roman" w:hAnsi="Times New Roman"/>
          <w:b/>
          <w:bCs/>
          <w:i w:val="0"/>
          <w:sz w:val="24"/>
          <w:szCs w:val="24"/>
        </w:rPr>
        <w:t>Pokud dojde k ukončení pobírání přídavku, je zákonný zástupce povinen neprodleně informovat ředitelku školy.</w:t>
      </w:r>
    </w:p>
    <w:p w14:paraId="27658A4C" w14:textId="77777777" w:rsidR="00930BD8" w:rsidRPr="00F4093E" w:rsidRDefault="00930BD8">
      <w:pPr>
        <w:pStyle w:val="Prosttext1"/>
        <w:ind w:left="493"/>
        <w:rPr>
          <w:rStyle w:val="Zdraznn"/>
          <w:rFonts w:ascii="Times New Roman" w:hAnsi="Times New Roman"/>
          <w:b/>
          <w:bCs/>
          <w:i w:val="0"/>
          <w:sz w:val="24"/>
          <w:szCs w:val="24"/>
        </w:rPr>
      </w:pPr>
    </w:p>
    <w:p w14:paraId="7D77425F" w14:textId="77777777" w:rsidR="00930BD8" w:rsidRDefault="00F4093E">
      <w:pPr>
        <w:pStyle w:val="Prosttext1"/>
        <w:ind w:left="493"/>
        <w:rPr>
          <w:rStyle w:val="Zdraznn"/>
          <w:rFonts w:ascii="Times New Roman" w:hAnsi="Times New Roman"/>
          <w:i w:val="0"/>
          <w:sz w:val="24"/>
          <w:szCs w:val="24"/>
        </w:rPr>
      </w:pPr>
      <w:r>
        <w:rPr>
          <w:rStyle w:val="Zdraznn"/>
          <w:rFonts w:ascii="Times New Roman" w:hAnsi="Times New Roman"/>
          <w:b/>
          <w:bCs/>
          <w:i w:val="0"/>
          <w:sz w:val="24"/>
          <w:szCs w:val="24"/>
        </w:rPr>
        <w:t xml:space="preserve">V případě, že tento termín nedodrží, v daném měsíci zaplatí celou úplatu pro příslušný měsíc a prokázání nároku bude uznáno pro následující platné období. </w:t>
      </w:r>
    </w:p>
    <w:p w14:paraId="633A42A0" w14:textId="77777777" w:rsidR="00930BD8" w:rsidRDefault="00930BD8">
      <w:pPr>
        <w:pStyle w:val="Prosttext1"/>
        <w:ind w:left="720"/>
        <w:rPr>
          <w:rStyle w:val="Zdraznn"/>
          <w:rFonts w:ascii="Times New Roman" w:hAnsi="Times New Roman"/>
          <w:b/>
          <w:bCs/>
          <w:i w:val="0"/>
          <w:sz w:val="24"/>
          <w:szCs w:val="24"/>
        </w:rPr>
      </w:pPr>
    </w:p>
    <w:p w14:paraId="4D1AE7BD" w14:textId="77777777" w:rsidR="00930BD8" w:rsidRDefault="00930BD8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40BD20A1" w14:textId="77777777" w:rsidR="00F4093E" w:rsidRDefault="00F4093E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1C3921EB" w14:textId="77777777" w:rsidR="00930BD8" w:rsidRDefault="00930BD8">
      <w:pPr>
        <w:jc w:val="center"/>
      </w:pPr>
    </w:p>
    <w:p w14:paraId="56D6E932" w14:textId="77777777" w:rsidR="00930BD8" w:rsidRDefault="00F4093E">
      <w:pPr>
        <w:jc w:val="center"/>
        <w:rPr>
          <w:b/>
        </w:rPr>
      </w:pPr>
      <w:r>
        <w:rPr>
          <w:b/>
        </w:rPr>
        <w:lastRenderedPageBreak/>
        <w:t>Čl. 7</w:t>
      </w:r>
    </w:p>
    <w:p w14:paraId="0DBCFF2E" w14:textId="77777777" w:rsidR="00930BD8" w:rsidRDefault="00F4093E">
      <w:pPr>
        <w:jc w:val="center"/>
        <w:rPr>
          <w:b/>
        </w:rPr>
      </w:pPr>
      <w:r>
        <w:rPr>
          <w:b/>
        </w:rPr>
        <w:t>Stanovení úplaty v případě přerušení, omezení provozu nebo v době hlavních prázdnin</w:t>
      </w:r>
    </w:p>
    <w:p w14:paraId="26963D49" w14:textId="77777777" w:rsidR="00930BD8" w:rsidRDefault="00930BD8">
      <w:pPr>
        <w:rPr>
          <w:b/>
        </w:rPr>
      </w:pPr>
    </w:p>
    <w:p w14:paraId="6CB9EE7C" w14:textId="77777777" w:rsidR="00930BD8" w:rsidRDefault="00F4093E">
      <w:pPr>
        <w:jc w:val="both"/>
      </w:pPr>
      <w:r>
        <w:t xml:space="preserve">1.V případě, že </w:t>
      </w:r>
      <w:r>
        <w:rPr>
          <w:u w:val="single"/>
        </w:rPr>
        <w:t>dítě v období července a srpna nedochází</w:t>
      </w:r>
      <w:r>
        <w:t xml:space="preserve"> do mateřské školy a zákonný </w:t>
      </w:r>
    </w:p>
    <w:p w14:paraId="33FF0A80" w14:textId="77777777" w:rsidR="00930BD8" w:rsidRDefault="00F4093E">
      <w:pPr>
        <w:jc w:val="both"/>
      </w:pPr>
      <w:r>
        <w:t xml:space="preserve">    zástupce tuto docházku v předem určeném termínů písemně oznámí a     </w:t>
      </w:r>
    </w:p>
    <w:p w14:paraId="7A172475" w14:textId="7844B865" w:rsidR="00930BD8" w:rsidRPr="00F4093E" w:rsidRDefault="00F4093E" w:rsidP="00F4093E">
      <w:pPr>
        <w:jc w:val="both"/>
      </w:pPr>
      <w:r>
        <w:t xml:space="preserve">    potvrdí podpisem, úplata je stanovena částkou </w:t>
      </w:r>
      <w:r>
        <w:rPr>
          <w:b/>
        </w:rPr>
        <w:t xml:space="preserve">ve výši 0,- Kč. </w:t>
      </w:r>
      <w:r>
        <w:t>/ neprobíhá správní řízení/</w:t>
      </w:r>
    </w:p>
    <w:p w14:paraId="64DE998F" w14:textId="77777777" w:rsidR="00930BD8" w:rsidRDefault="00F4093E">
      <w:pPr>
        <w:jc w:val="both"/>
      </w:pPr>
      <w:r>
        <w:t xml:space="preserve">2. V případě </w:t>
      </w:r>
      <w:r>
        <w:rPr>
          <w:b/>
        </w:rPr>
        <w:t>přerušení provozu MŠ</w:t>
      </w:r>
      <w:r>
        <w:t xml:space="preserve"> </w:t>
      </w:r>
      <w:r>
        <w:rPr>
          <w:b/>
        </w:rPr>
        <w:t>po dobu delší než 5 vyučovacích dnů daného měsíce</w:t>
      </w:r>
    </w:p>
    <w:p w14:paraId="4AB5E2EF" w14:textId="77777777" w:rsidR="00930BD8" w:rsidRDefault="00F4093E">
      <w:pPr>
        <w:jc w:val="both"/>
      </w:pPr>
      <w:r>
        <w:t xml:space="preserve">     bude částka úplaty poměrně ponížená dle délky přerušení a včas písemně sdělena zákonným</w:t>
      </w:r>
    </w:p>
    <w:p w14:paraId="3ECFB873" w14:textId="77777777" w:rsidR="00930BD8" w:rsidRDefault="00F4093E">
      <w:pPr>
        <w:jc w:val="both"/>
      </w:pPr>
      <w:r>
        <w:t xml:space="preserve">     zástupcům na přístupném </w:t>
      </w:r>
      <w:proofErr w:type="gramStart"/>
      <w:r>
        <w:t>místě .</w:t>
      </w:r>
      <w:proofErr w:type="gramEnd"/>
      <w:r>
        <w:t xml:space="preserve"> </w:t>
      </w:r>
    </w:p>
    <w:p w14:paraId="61280C2C" w14:textId="77777777" w:rsidR="00930BD8" w:rsidRDefault="00930BD8">
      <w:pPr>
        <w:rPr>
          <w:b/>
        </w:rPr>
      </w:pPr>
    </w:p>
    <w:p w14:paraId="5867D1DE" w14:textId="77777777" w:rsidR="00930BD8" w:rsidRDefault="00F4093E">
      <w:pPr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14:paraId="21EB2258" w14:textId="77777777" w:rsidR="00930BD8" w:rsidRDefault="00F4093E">
      <w:pPr>
        <w:jc w:val="center"/>
        <w:rPr>
          <w:b/>
        </w:rPr>
      </w:pPr>
      <w:r>
        <w:rPr>
          <w:b/>
        </w:rPr>
        <w:t>Čl. 8</w:t>
      </w:r>
    </w:p>
    <w:p w14:paraId="549144A3" w14:textId="77777777" w:rsidR="00930BD8" w:rsidRDefault="00F4093E">
      <w:pPr>
        <w:jc w:val="center"/>
        <w:rPr>
          <w:b/>
        </w:rPr>
      </w:pPr>
      <w:r>
        <w:rPr>
          <w:b/>
        </w:rPr>
        <w:t>Podmínky splatnosti úplaty</w:t>
      </w:r>
    </w:p>
    <w:p w14:paraId="640303AB" w14:textId="77777777" w:rsidR="00930BD8" w:rsidRDefault="00930BD8">
      <w:pPr>
        <w:rPr>
          <w:u w:val="single"/>
        </w:rPr>
      </w:pPr>
    </w:p>
    <w:p w14:paraId="62B0AAE2" w14:textId="77777777" w:rsidR="00930BD8" w:rsidRDefault="00F4093E">
      <w:pPr>
        <w:jc w:val="both"/>
      </w:pPr>
      <w:r>
        <w:t xml:space="preserve">1. Úplata za příslušný kalendářní měsíc je splatná </w:t>
      </w:r>
      <w:r>
        <w:rPr>
          <w:b/>
          <w:bCs/>
        </w:rPr>
        <w:t>do15. dne</w:t>
      </w:r>
      <w:r>
        <w:t xml:space="preserve"> daného měsíce.</w:t>
      </w:r>
    </w:p>
    <w:p w14:paraId="2E98924B" w14:textId="77777777" w:rsidR="00930BD8" w:rsidRDefault="00F4093E">
      <w:pPr>
        <w:jc w:val="both"/>
      </w:pPr>
      <w:r>
        <w:t xml:space="preserve">2. Doklady o osvobození od úplaty zákonný zástupce odevzdá na MŠ vždy </w:t>
      </w:r>
      <w:r>
        <w:rPr>
          <w:b/>
          <w:bCs/>
        </w:rPr>
        <w:t>do 10.</w:t>
      </w:r>
      <w:r>
        <w:t xml:space="preserve"> dne daného</w:t>
      </w:r>
    </w:p>
    <w:p w14:paraId="2E311A31" w14:textId="77777777" w:rsidR="00930BD8" w:rsidRDefault="00F4093E">
      <w:pPr>
        <w:jc w:val="both"/>
      </w:pPr>
      <w:r>
        <w:t xml:space="preserve">    </w:t>
      </w:r>
      <w:proofErr w:type="gramStart"/>
      <w:r>
        <w:t>měsíce</w:t>
      </w:r>
      <w:proofErr w:type="gramEnd"/>
      <w:r>
        <w:t xml:space="preserve"> a to vedoucí školní jídelny, ředitelce nebo učitelkám.</w:t>
      </w:r>
    </w:p>
    <w:p w14:paraId="2CC6A690" w14:textId="77777777" w:rsidR="00930BD8" w:rsidRDefault="00F4093E">
      <w:pPr>
        <w:jc w:val="both"/>
      </w:pPr>
      <w:r>
        <w:t xml:space="preserve">3. Žádost o snížení úplaty zákonný zástupce odevzdá </w:t>
      </w:r>
      <w:r>
        <w:rPr>
          <w:b/>
          <w:bCs/>
        </w:rPr>
        <w:t xml:space="preserve">do 5. dne </w:t>
      </w:r>
      <w:r>
        <w:t>následujícího měsíce</w:t>
      </w:r>
    </w:p>
    <w:p w14:paraId="5BF0B734" w14:textId="77777777" w:rsidR="00930BD8" w:rsidRDefault="00F4093E">
      <w:pPr>
        <w:jc w:val="both"/>
      </w:pPr>
      <w:r>
        <w:t>4. Informace k bezhotovostní platbě úplaty:</w:t>
      </w:r>
    </w:p>
    <w:p w14:paraId="3CB13E60" w14:textId="77777777" w:rsidR="00930BD8" w:rsidRDefault="00F4093E">
      <w:pPr>
        <w:jc w:val="both"/>
      </w:pPr>
      <w:r>
        <w:t xml:space="preserve">    V bance, v níž máte zřízen svůj účet, zadáte povolení </w:t>
      </w:r>
      <w:proofErr w:type="gramStart"/>
      <w:r>
        <w:t>k  inkasu</w:t>
      </w:r>
      <w:proofErr w:type="gramEnd"/>
      <w:r>
        <w:t xml:space="preserve">. Máte-li </w:t>
      </w:r>
      <w:proofErr w:type="spellStart"/>
      <w:r>
        <w:t>internetbanking</w:t>
      </w:r>
      <w:proofErr w:type="spellEnd"/>
      <w:r>
        <w:t xml:space="preserve">, stačí     </w:t>
      </w:r>
    </w:p>
    <w:p w14:paraId="76B2C5B5" w14:textId="77777777" w:rsidR="00930BD8" w:rsidRDefault="00F4093E">
      <w:pPr>
        <w:jc w:val="both"/>
      </w:pPr>
      <w:r>
        <w:t xml:space="preserve">    provést přes PC. </w:t>
      </w:r>
    </w:p>
    <w:p w14:paraId="4357B2FB" w14:textId="77777777" w:rsidR="00930BD8" w:rsidRDefault="00F4093E">
      <w:pPr>
        <w:jc w:val="both"/>
      </w:pPr>
      <w:r>
        <w:t xml:space="preserve">   </w:t>
      </w:r>
      <w:r>
        <w:rPr>
          <w:b/>
          <w:bCs/>
        </w:rPr>
        <w:t>Přinesete do MŠ</w:t>
      </w:r>
      <w:r>
        <w:t xml:space="preserve"> (jídelna nebo ředitelna) </w:t>
      </w:r>
      <w:r>
        <w:rPr>
          <w:b/>
          <w:bCs/>
        </w:rPr>
        <w:t>potvrzení o povolení inkasa</w:t>
      </w:r>
      <w:r>
        <w:t>. Platba na daný rok je</w:t>
      </w:r>
    </w:p>
    <w:p w14:paraId="167A1556" w14:textId="77777777" w:rsidR="00930BD8" w:rsidRDefault="00F4093E">
      <w:pPr>
        <w:jc w:val="both"/>
      </w:pPr>
      <w:r>
        <w:t xml:space="preserve">   uvedená výše v této směrnici. </w:t>
      </w:r>
    </w:p>
    <w:p w14:paraId="64914906" w14:textId="77777777" w:rsidR="00930BD8" w:rsidRDefault="00F4093E">
      <w:pPr>
        <w:jc w:val="both"/>
      </w:pPr>
      <w:r>
        <w:t>5. Zákonní zástupci přihlášených dětí, budou vždy platit jednorázovým platebním příkazem na</w:t>
      </w:r>
    </w:p>
    <w:p w14:paraId="34AB61A4" w14:textId="77777777" w:rsidR="00930BD8" w:rsidRDefault="00F4093E">
      <w:pPr>
        <w:jc w:val="both"/>
      </w:pPr>
      <w:r>
        <w:t xml:space="preserve">   prázdninový měsíc ve stanoveném termínu a to, v červnu daného roku. </w:t>
      </w:r>
    </w:p>
    <w:p w14:paraId="2DCDB116" w14:textId="77777777" w:rsidR="00930BD8" w:rsidRDefault="00930BD8">
      <w:pPr>
        <w:jc w:val="both"/>
      </w:pPr>
    </w:p>
    <w:p w14:paraId="470F7108" w14:textId="77777777" w:rsidR="00930BD8" w:rsidRDefault="00930BD8">
      <w:pPr>
        <w:jc w:val="both"/>
        <w:rPr>
          <w:b/>
        </w:rPr>
      </w:pPr>
    </w:p>
    <w:p w14:paraId="36702A28" w14:textId="77777777" w:rsidR="00930BD8" w:rsidRDefault="00F4093E">
      <w:pPr>
        <w:jc w:val="center"/>
        <w:rPr>
          <w:b/>
        </w:rPr>
      </w:pPr>
      <w:r>
        <w:rPr>
          <w:b/>
        </w:rPr>
        <w:t>Čl. 9</w:t>
      </w:r>
    </w:p>
    <w:p w14:paraId="080E09BD" w14:textId="77777777" w:rsidR="00930BD8" w:rsidRDefault="00F4093E">
      <w:pPr>
        <w:jc w:val="center"/>
        <w:rPr>
          <w:b/>
        </w:rPr>
      </w:pPr>
      <w:r>
        <w:rPr>
          <w:b/>
        </w:rPr>
        <w:t>Sankce</w:t>
      </w:r>
    </w:p>
    <w:p w14:paraId="1D985CE5" w14:textId="77777777" w:rsidR="00930BD8" w:rsidRDefault="00930BD8">
      <w:pPr>
        <w:rPr>
          <w:b/>
        </w:rPr>
      </w:pPr>
    </w:p>
    <w:p w14:paraId="793090BC" w14:textId="77777777" w:rsidR="00930BD8" w:rsidRDefault="00F4093E">
      <w:pPr>
        <w:rPr>
          <w:b/>
        </w:rPr>
      </w:pPr>
      <w:r>
        <w:t xml:space="preserve">Ředitelství MŠ bude postupovat dle </w:t>
      </w:r>
      <w:r>
        <w:rPr>
          <w:b/>
        </w:rPr>
        <w:t xml:space="preserve">Zákona 561/2004 </w:t>
      </w:r>
      <w:proofErr w:type="gramStart"/>
      <w:r>
        <w:rPr>
          <w:b/>
        </w:rPr>
        <w:t>Sb.,§</w:t>
      </w:r>
      <w:proofErr w:type="gramEnd"/>
      <w:r>
        <w:rPr>
          <w:b/>
        </w:rPr>
        <w:t xml:space="preserve"> 35 odst. 1 písm. d.</w:t>
      </w:r>
    </w:p>
    <w:p w14:paraId="572D6A71" w14:textId="77777777" w:rsidR="00930BD8" w:rsidRDefault="00930BD8">
      <w:pPr>
        <w:rPr>
          <w:b/>
          <w:u w:val="single"/>
        </w:rPr>
      </w:pPr>
    </w:p>
    <w:p w14:paraId="70B1DD76" w14:textId="32998EDD" w:rsidR="00930BD8" w:rsidRPr="00F4093E" w:rsidRDefault="00F4093E">
      <w:r>
        <w:rPr>
          <w:b/>
          <w:u w:val="single"/>
        </w:rPr>
        <w:t>Ředitelství mateřské školy</w:t>
      </w:r>
      <w:r>
        <w:t xml:space="preserve"> může po předchozím písemném oznámení zákonnému zástupci dítěte </w:t>
      </w:r>
      <w:r>
        <w:rPr>
          <w:b/>
          <w:u w:val="single"/>
        </w:rPr>
        <w:t>rozhodnout o ukončení předškolního vzdělávání</w:t>
      </w:r>
      <w:r>
        <w:t xml:space="preserve">, jestliže zákonný zástupce </w:t>
      </w:r>
      <w:r>
        <w:rPr>
          <w:b/>
          <w:u w:val="single"/>
        </w:rPr>
        <w:t>neuhradí úplatu</w:t>
      </w:r>
      <w:r>
        <w:t xml:space="preserve"> za vzdělávání v mateřské škole </w:t>
      </w:r>
      <w:r>
        <w:rPr>
          <w:b/>
          <w:u w:val="single"/>
        </w:rPr>
        <w:t>ve stanoveném termínu</w:t>
      </w:r>
      <w:r>
        <w:t xml:space="preserve"> a nedohodne s ředitelem jiný termín úhrady.</w:t>
      </w:r>
    </w:p>
    <w:p w14:paraId="7289FD03" w14:textId="77777777" w:rsidR="00930BD8" w:rsidRDefault="00930BD8">
      <w:pPr>
        <w:rPr>
          <w:b/>
        </w:rPr>
      </w:pPr>
    </w:p>
    <w:p w14:paraId="32BC53C0" w14:textId="77777777" w:rsidR="00930BD8" w:rsidRDefault="00930BD8">
      <w:pPr>
        <w:rPr>
          <w:b/>
        </w:rPr>
      </w:pPr>
    </w:p>
    <w:p w14:paraId="7DE5C9BC" w14:textId="77777777" w:rsidR="00930BD8" w:rsidRDefault="00F4093E">
      <w:pPr>
        <w:jc w:val="center"/>
        <w:rPr>
          <w:b/>
        </w:rPr>
      </w:pPr>
      <w:r>
        <w:rPr>
          <w:b/>
        </w:rPr>
        <w:t>Čl. 10</w:t>
      </w:r>
    </w:p>
    <w:p w14:paraId="73791B18" w14:textId="77777777" w:rsidR="00930BD8" w:rsidRDefault="00F4093E">
      <w:pPr>
        <w:jc w:val="center"/>
        <w:rPr>
          <w:b/>
        </w:rPr>
      </w:pPr>
      <w:r>
        <w:rPr>
          <w:b/>
        </w:rPr>
        <w:t>Přechodná a závěrečná ustanovení</w:t>
      </w:r>
    </w:p>
    <w:p w14:paraId="081153D8" w14:textId="77777777" w:rsidR="00930BD8" w:rsidRDefault="00930BD8">
      <w:pPr>
        <w:rPr>
          <w:b/>
        </w:rPr>
      </w:pPr>
    </w:p>
    <w:p w14:paraId="1BCA3D25" w14:textId="77777777" w:rsidR="00930BD8" w:rsidRDefault="00F4093E">
      <w:pPr>
        <w:jc w:val="both"/>
      </w:pPr>
      <w:r>
        <w:t xml:space="preserve">Základní částka úplaty za předškolní vzdělávání pro školní rok stanovena zřizovatelem Magistrát města </w:t>
      </w:r>
      <w:proofErr w:type="gramStart"/>
      <w:r>
        <w:t>Frýdek - Místek</w:t>
      </w:r>
      <w:proofErr w:type="gramEnd"/>
      <w:r>
        <w:t xml:space="preserve"> dle ustanovení § 123 odst. 4 zákona č. 561/2004 Sb., o předškolním, základním, středním, vyšším odborném a jiném vzdělávání (školský zákon), ve znění pozdějších předpisů, a v souladu s § 6 odst. 1, 2 vyhlášky č. 14/2005 Sb., o předškolním vzdělávání, ve znění pozdějších předpisů stanovena na dobu </w:t>
      </w:r>
      <w:r>
        <w:rPr>
          <w:b/>
          <w:bCs/>
        </w:rPr>
        <w:t xml:space="preserve">od 01. září 2024 do 31. srpna 2025. </w:t>
      </w:r>
    </w:p>
    <w:p w14:paraId="38986658" w14:textId="77777777" w:rsidR="00930BD8" w:rsidRDefault="00930BD8">
      <w:pPr>
        <w:rPr>
          <w:b/>
        </w:rPr>
      </w:pPr>
    </w:p>
    <w:p w14:paraId="499B16C2" w14:textId="77777777" w:rsidR="00930BD8" w:rsidRDefault="00930BD8">
      <w:pPr>
        <w:rPr>
          <w:b/>
        </w:rPr>
      </w:pPr>
    </w:p>
    <w:p w14:paraId="5DC4F3AE" w14:textId="77777777" w:rsidR="00930BD8" w:rsidRDefault="00930BD8">
      <w:pPr>
        <w:rPr>
          <w:b/>
        </w:rPr>
      </w:pPr>
    </w:p>
    <w:p w14:paraId="76B9094C" w14:textId="1F1AD473" w:rsidR="00930BD8" w:rsidRDefault="00F4093E">
      <w:r>
        <w:t>Ve Frýdku-Místku dne 28.8.2024</w:t>
      </w:r>
    </w:p>
    <w:p w14:paraId="33A68D77" w14:textId="77777777" w:rsidR="00930BD8" w:rsidRDefault="00930BD8"/>
    <w:p w14:paraId="178DD497" w14:textId="77777777" w:rsidR="00930BD8" w:rsidRDefault="00930BD8"/>
    <w:p w14:paraId="37216DD6" w14:textId="77777777" w:rsidR="00930BD8" w:rsidRDefault="00F4093E">
      <w:pPr>
        <w:ind w:left="5664" w:firstLine="708"/>
      </w:pPr>
      <w:r>
        <w:t>Jana Poulíčková</w:t>
      </w:r>
    </w:p>
    <w:p w14:paraId="187F8170" w14:textId="77777777" w:rsidR="00930BD8" w:rsidRDefault="00F4093E">
      <w:pPr>
        <w:ind w:left="5664" w:firstLine="708"/>
        <w:rPr>
          <w:b/>
        </w:rPr>
      </w:pPr>
      <w:r>
        <w:t xml:space="preserve"> ředitelka školy</w:t>
      </w:r>
    </w:p>
    <w:p w14:paraId="6E955F3B" w14:textId="77777777" w:rsidR="00930BD8" w:rsidRDefault="00930BD8">
      <w:pPr>
        <w:rPr>
          <w:b/>
        </w:rPr>
      </w:pPr>
    </w:p>
    <w:p w14:paraId="73734774" w14:textId="77777777" w:rsidR="00930BD8" w:rsidRDefault="00930BD8">
      <w:pPr>
        <w:rPr>
          <w:b/>
        </w:rPr>
      </w:pPr>
    </w:p>
    <w:p w14:paraId="28891212" w14:textId="77777777" w:rsidR="00930BD8" w:rsidRDefault="00930BD8"/>
    <w:p w14:paraId="2D8709CB" w14:textId="77777777" w:rsidR="00930BD8" w:rsidRDefault="00930BD8"/>
    <w:sectPr w:rsidR="00930BD8">
      <w:footerReference w:type="default" r:id="rId8"/>
      <w:pgSz w:w="11906" w:h="16838"/>
      <w:pgMar w:top="851" w:right="1134" w:bottom="851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E165" w14:textId="77777777" w:rsidR="00F4093E" w:rsidRDefault="00F4093E">
      <w:r>
        <w:separator/>
      </w:r>
    </w:p>
  </w:endnote>
  <w:endnote w:type="continuationSeparator" w:id="0">
    <w:p w14:paraId="2A2F2297" w14:textId="77777777" w:rsidR="00F4093E" w:rsidRDefault="00F4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C190" w14:textId="77777777" w:rsidR="00930BD8" w:rsidRDefault="00F4093E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 wp14:anchorId="5C489E3B" wp14:editId="68EB273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04CEE8F" w14:textId="77777777" w:rsidR="00930BD8" w:rsidRDefault="00F4093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89E3B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45.15pt;margin-top:.05pt;width:6.05pt;height:13.8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204CEE8F" w14:textId="77777777" w:rsidR="00930BD8" w:rsidRDefault="00F4093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44E5" w14:textId="77777777" w:rsidR="00F4093E" w:rsidRDefault="00F4093E">
      <w:r>
        <w:separator/>
      </w:r>
    </w:p>
  </w:footnote>
  <w:footnote w:type="continuationSeparator" w:id="0">
    <w:p w14:paraId="06F9EDC6" w14:textId="77777777" w:rsidR="00F4093E" w:rsidRDefault="00F4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729"/>
    <w:multiLevelType w:val="multilevel"/>
    <w:tmpl w:val="A1828D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C93B3B"/>
    <w:multiLevelType w:val="multilevel"/>
    <w:tmpl w:val="32CC48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62D423AC"/>
    <w:multiLevelType w:val="multilevel"/>
    <w:tmpl w:val="8B0E257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A7187B"/>
    <w:multiLevelType w:val="multilevel"/>
    <w:tmpl w:val="C5562F5A"/>
    <w:lvl w:ilvl="0">
      <w:numFmt w:val="bullet"/>
      <w:lvlText w:val="-"/>
      <w:lvlJc w:val="left"/>
      <w:pPr>
        <w:tabs>
          <w:tab w:val="num" w:pos="720"/>
        </w:tabs>
        <w:ind w:left="15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267" w:hanging="360"/>
      </w:pPr>
      <w:rPr>
        <w:rFonts w:ascii="Wingdings" w:hAnsi="Wingdings" w:cs="Wingdings" w:hint="default"/>
      </w:rPr>
    </w:lvl>
  </w:abstractNum>
  <w:num w:numId="1" w16cid:durableId="175928587">
    <w:abstractNumId w:val="3"/>
  </w:num>
  <w:num w:numId="2" w16cid:durableId="875115844">
    <w:abstractNumId w:val="1"/>
  </w:num>
  <w:num w:numId="3" w16cid:durableId="717172145">
    <w:abstractNumId w:val="2"/>
  </w:num>
  <w:num w:numId="4" w16cid:durableId="187728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D8"/>
    <w:rsid w:val="008B29F1"/>
    <w:rsid w:val="00930BD8"/>
    <w:rsid w:val="00F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93E1"/>
  <w15:docId w15:val="{6FC6FD55-534D-4417-80A0-F956BDE7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B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887B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887B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qFormat/>
    <w:rsid w:val="00887BE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00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87BEB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paragraph" w:customStyle="1" w:styleId="Prosttext1">
    <w:name w:val="Prostý text1"/>
    <w:basedOn w:val="Normln"/>
    <w:qFormat/>
    <w:rsid w:val="00887BEB"/>
    <w:pPr>
      <w:suppressAutoHyphens w:val="0"/>
      <w:textAlignment w:val="baseline"/>
    </w:pPr>
    <w:rPr>
      <w:rFonts w:ascii="Courier New" w:hAnsi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887BEB"/>
    <w:pPr>
      <w:suppressAutoHyphens w:val="0"/>
      <w:ind w:left="720"/>
      <w:contextualSpacing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rsid w:val="00887BE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00E2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1013</Words>
  <Characters>5978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Jana Poulíčková</cp:lastModifiedBy>
  <cp:revision>8</cp:revision>
  <cp:lastPrinted>2023-08-31T10:29:00Z</cp:lastPrinted>
  <dcterms:created xsi:type="dcterms:W3CDTF">2022-09-02T12:00:00Z</dcterms:created>
  <dcterms:modified xsi:type="dcterms:W3CDTF">2024-08-30T08:36:00Z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